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Gabriel, Fernando, Justin, Giselle, Pachev, Pierre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1:45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&lt;Enter the end time of the meeting&gt;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Underestimated, did not give out enough points; we worked more than the amount of points allotted due to the time taken in learning the technology.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No, we underestimated them.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It was mostly good, but some issues on the login.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Fast set up of back end and testing, getting a code base for the front 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Stick to user stories and dive the work well, Communicate the goals better, visually and functionally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Standardize development conventions, document everything and comment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10/10/2016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Gabriel, Fernando, Justin, Giselle, Pachev, Pierre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1:45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1:55pm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Better than last time, smaller detail the last task for testing are still needed to complete.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still need to get better assigning task points.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It was mostly good. It happened again with the web app.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Coding features.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before sprint review and document and that user stories do not confict with others.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Standardize development conventions, document everything and comment. Code for one week, testing and documentation other week. Get better with mingle and create task for everything.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10/25/2016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Gabriel, Fernando, Justin, Giselle, Pachev, Pierre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2:10pm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most work done in a single sprint, demo and website mostly complete.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for the new stories. Past stories had to be completed this sprint though.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Yeah no story conflicts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Good demo, finished a lot of user stories, no scheduling conflict, website looks really good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Talk more about what endpoints we need.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Just keep working on stories, need a design on the front end before coding.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11/7//2016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Gabriel, Fernando, Justin, Giselle, Pachev, Pierre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It was a bit slow, due to confusion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No, refactoring is taking longer than expected as well as the teacher dash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due to unclear stories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Had a meeting to clarify UI and what to work 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Database is done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Didn’t have to work as much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 clear stories to work 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Know exactly what is wanted and needed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